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de-DE"/>
        </w:rPr>
        <w:t>AT HOME PE</w:t>
      </w:r>
    </w:p>
    <w:p>
      <w:pPr>
        <w:pStyle w:val="Body"/>
      </w:pPr>
      <w:r>
        <w:rPr>
          <w:u w:val="single"/>
          <w:rtl w:val="0"/>
          <w:lang w:val="en-US"/>
        </w:rPr>
        <w:t>Each week</w:t>
      </w:r>
      <w:r>
        <w:rPr>
          <w:rtl w:val="0"/>
          <w:lang w:val="en-US"/>
        </w:rPr>
        <w:t xml:space="preserve"> you should try to complete </w:t>
      </w:r>
      <w:r>
        <w:rPr>
          <w:rFonts w:ascii="Calibri" w:cs="Calibri" w:hAnsi="Calibri" w:eastAsia="Calibri"/>
          <w:b w:val="1"/>
          <w:bCs w:val="1"/>
          <w:u w:val="single"/>
          <w:rtl w:val="0"/>
          <w:lang w:val="en-US"/>
        </w:rPr>
        <w:t>at least two activities</w:t>
      </w:r>
      <w:r>
        <w:rPr>
          <w:rtl w:val="0"/>
          <w:lang w:val="en-US"/>
        </w:rPr>
        <w:t xml:space="preserve"> from the numerous videos on these various Youtube playlist pages listed in Section 1 &amp; 2. </w:t>
      </w:r>
    </w:p>
    <w:p>
      <w:pPr>
        <w:pStyle w:val="List Paragraph"/>
        <w:numPr>
          <w:ilvl w:val="0"/>
          <w:numId w:val="2"/>
        </w:numPr>
        <w:bidi w:val="0"/>
        <w:ind w:right="0"/>
        <w:jc w:val="left"/>
        <w:rPr>
          <w:b w:val="1"/>
          <w:bCs w:val="1"/>
          <w:rtl w:val="0"/>
          <w:lang w:val="en-US"/>
        </w:rPr>
      </w:pPr>
      <w:r>
        <w:rPr>
          <w:b w:val="1"/>
          <w:bCs w:val="1"/>
          <w:rtl w:val="0"/>
          <w:lang w:val="en-US"/>
        </w:rPr>
        <w:t xml:space="preserve">Choose one that you would like to do from the </w:t>
      </w:r>
      <w:r>
        <w:rPr>
          <w:b w:val="1"/>
          <w:bCs w:val="1"/>
          <w:rtl w:val="0"/>
          <w:lang w:val="en-US"/>
        </w:rPr>
        <w:t>“</w:t>
      </w:r>
      <w:r>
        <w:rPr>
          <w:b w:val="1"/>
          <w:bCs w:val="1"/>
          <w:rtl w:val="0"/>
          <w:lang w:val="en-US"/>
        </w:rPr>
        <w:t>This is PE</w:t>
      </w:r>
      <w:r>
        <w:rPr>
          <w:b w:val="1"/>
          <w:bCs w:val="1"/>
          <w:rtl w:val="0"/>
          <w:lang w:val="en-US"/>
        </w:rPr>
        <w:t xml:space="preserve">” </w:t>
      </w:r>
      <w:r>
        <w:rPr>
          <w:b w:val="1"/>
          <w:bCs w:val="1"/>
          <w:rtl w:val="0"/>
          <w:lang w:val="en-US"/>
        </w:rPr>
        <w:t>page in Section 1</w:t>
      </w:r>
    </w:p>
    <w:p>
      <w:pPr>
        <w:pStyle w:val="List Paragraph"/>
        <w:numPr>
          <w:ilvl w:val="0"/>
          <w:numId w:val="2"/>
        </w:numPr>
        <w:bidi w:val="0"/>
        <w:ind w:right="0"/>
        <w:jc w:val="left"/>
        <w:rPr>
          <w:b w:val="1"/>
          <w:bCs w:val="1"/>
          <w:rtl w:val="0"/>
          <w:lang w:val="en-US"/>
        </w:rPr>
      </w:pPr>
      <w:r>
        <w:rPr>
          <w:b w:val="1"/>
          <w:bCs w:val="1"/>
          <w:rtl w:val="0"/>
          <w:lang w:val="en-US"/>
        </w:rPr>
        <w:t xml:space="preserve">Then for your second session choose something which is a different type of activity from any of the other links in Section 2. </w:t>
      </w:r>
    </w:p>
    <w:p>
      <w:pPr>
        <w:pStyle w:val="List Paragraph"/>
        <w:numPr>
          <w:ilvl w:val="0"/>
          <w:numId w:val="2"/>
        </w:numPr>
        <w:bidi w:val="0"/>
        <w:ind w:right="0"/>
        <w:jc w:val="left"/>
        <w:rPr>
          <w:b w:val="1"/>
          <w:bCs w:val="1"/>
          <w:rtl w:val="0"/>
          <w:lang w:val="en-US"/>
        </w:rPr>
      </w:pPr>
      <w:r>
        <w:rPr>
          <w:b w:val="1"/>
          <w:bCs w:val="1"/>
          <w:rtl w:val="0"/>
          <w:lang w:val="en-US"/>
        </w:rPr>
        <w:t xml:space="preserve">Use one of the Warm Up links below to make sure you warm up for a few minutes before you start the activity. </w:t>
      </w:r>
    </w:p>
    <w:p>
      <w:pPr>
        <w:pStyle w:val="List Paragraph"/>
        <w:numPr>
          <w:ilvl w:val="0"/>
          <w:numId w:val="2"/>
        </w:numPr>
        <w:bidi w:val="0"/>
        <w:ind w:right="0"/>
        <w:jc w:val="left"/>
        <w:rPr>
          <w:b w:val="1"/>
          <w:bCs w:val="1"/>
          <w:rtl w:val="0"/>
          <w:lang w:val="en-US"/>
        </w:rPr>
      </w:pPr>
      <w:r>
        <w:rPr>
          <w:b w:val="1"/>
          <w:bCs w:val="1"/>
          <w:rtl w:val="0"/>
          <w:lang w:val="en-US"/>
        </w:rPr>
        <w:t>Please follow the safety guidance* listed below while doing any of the activities.</w:t>
      </w: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35"/>
        <w:gridCol w:w="8788"/>
      </w:tblGrid>
      <w:tr>
        <w:tblPrEx>
          <w:shd w:val="clear" w:color="auto" w:fill="d0ddef"/>
        </w:tblPrEx>
        <w:trPr>
          <w:trHeight w:val="1470" w:hRule="atLeast"/>
        </w:trPr>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9e"/>
            <w:tcMar>
              <w:top w:type="dxa" w:w="80"/>
              <w:left w:type="dxa" w:w="80"/>
              <w:bottom w:type="dxa" w:w="80"/>
              <w:right w:type="dxa" w:w="80"/>
            </w:tcMar>
            <w:vAlign w:val="top"/>
          </w:tcPr>
          <w:p>
            <w:pPr>
              <w:pStyle w:val="Body"/>
              <w:jc w:val="center"/>
              <w:rPr>
                <w:b w:val="1"/>
                <w:bCs w:val="1"/>
                <w:lang w:val="en-US"/>
              </w:rPr>
            </w:pPr>
          </w:p>
          <w:p>
            <w:pPr>
              <w:pStyle w:val="Body"/>
              <w:bidi w:val="0"/>
              <w:spacing w:after="0" w:line="240" w:lineRule="auto"/>
              <w:ind w:left="0" w:right="0" w:firstLine="0"/>
              <w:jc w:val="center"/>
              <w:rPr>
                <w:rtl w:val="0"/>
              </w:rPr>
            </w:pPr>
            <w:r>
              <w:rPr>
                <w:b w:val="1"/>
                <w:bCs w:val="1"/>
                <w:sz w:val="28"/>
                <w:szCs w:val="28"/>
                <w:rtl w:val="0"/>
                <w:lang w:val="en-US"/>
              </w:rPr>
              <w:t>Warm Ups</w:t>
            </w: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c9e"/>
            <w:tcMar>
              <w:top w:type="dxa" w:w="80"/>
              <w:left w:type="dxa" w:w="80"/>
              <w:bottom w:type="dxa" w:w="80"/>
              <w:right w:type="dxa" w:w="80"/>
            </w:tcMar>
            <w:vAlign w:val="top"/>
          </w:tcPr>
          <w:p>
            <w:pPr>
              <w:pStyle w:val="Body"/>
              <w:spacing w:after="0" w:line="240" w:lineRule="auto"/>
              <w:rPr>
                <w:sz w:val="8"/>
                <w:szCs w:val="8"/>
                <w:lang w:val="en-US"/>
              </w:rPr>
            </w:pPr>
          </w:p>
          <w:p>
            <w:pPr>
              <w:pStyle w:val="List Paragraph"/>
              <w:numPr>
                <w:ilvl w:val="0"/>
                <w:numId w:val="3"/>
              </w:numPr>
              <w:bidi w:val="0"/>
              <w:spacing w:after="0" w:line="240" w:lineRule="auto"/>
              <w:ind w:right="0"/>
              <w:jc w:val="left"/>
              <w:rPr>
                <w:rtl w:val="0"/>
              </w:rPr>
            </w:pPr>
            <w:r>
              <w:rPr>
                <w:rStyle w:val="Hyperlink.0"/>
                <w:lang w:val="en-US"/>
              </w:rPr>
              <w:fldChar w:fldCharType="begin" w:fldLock="0"/>
            </w:r>
            <w:r>
              <w:rPr>
                <w:rStyle w:val="Hyperlink.0"/>
                <w:lang w:val="en-US"/>
              </w:rPr>
              <w:instrText xml:space="preserve"> HYPERLINK "https://www.youtube.com/watch?v=aW_JqSK-CgY&amp;list=RDCMUCliBigoW1uxxMGtVIGTGwMw&amp;start_radio=1&amp;t=33"</w:instrText>
            </w:r>
            <w:r>
              <w:rPr>
                <w:rStyle w:val="Hyperlink.0"/>
                <w:lang w:val="en-US"/>
              </w:rPr>
              <w:fldChar w:fldCharType="separate" w:fldLock="0"/>
            </w:r>
            <w:r>
              <w:rPr>
                <w:rStyle w:val="Hyperlink.0"/>
                <w:rtl w:val="0"/>
                <w:lang w:val="en-US"/>
              </w:rPr>
              <w:t>https://www.youtube.com/watch?v=aW_JqSK-CgY&amp;list=RDCMUCliBigoW1uxxMGtVIGTGwMw&amp;start_radio=1&amp;t=33</w:t>
            </w:r>
            <w:r>
              <w:rPr/>
              <w:fldChar w:fldCharType="end" w:fldLock="0"/>
            </w:r>
            <w:r>
              <w:rPr>
                <w:rtl w:val="0"/>
                <w:lang w:val="en-US"/>
              </w:rPr>
              <w:t xml:space="preserve"> (generic warm up)</w:t>
            </w:r>
          </w:p>
          <w:p>
            <w:pPr>
              <w:pStyle w:val="List Paragraph"/>
              <w:spacing w:after="0" w:line="240" w:lineRule="auto"/>
              <w:rPr>
                <w:sz w:val="16"/>
                <w:szCs w:val="16"/>
                <w:lang w:val="en-US"/>
              </w:rPr>
            </w:pPr>
          </w:p>
          <w:p>
            <w:pPr>
              <w:pStyle w:val="List Paragraph"/>
              <w:numPr>
                <w:ilvl w:val="0"/>
                <w:numId w:val="3"/>
              </w:numPr>
              <w:bidi w:val="0"/>
              <w:spacing w:after="0" w:line="240" w:lineRule="auto"/>
              <w:ind w:right="0"/>
              <w:jc w:val="left"/>
              <w:rPr>
                <w:rtl w:val="0"/>
              </w:rPr>
            </w:pPr>
            <w:r>
              <w:rPr>
                <w:rStyle w:val="Hyperlink.0"/>
                <w:lang w:val="en-US"/>
              </w:rPr>
              <w:fldChar w:fldCharType="begin" w:fldLock="0"/>
            </w:r>
            <w:r>
              <w:rPr>
                <w:rStyle w:val="Hyperlink.0"/>
                <w:lang w:val="en-US"/>
              </w:rPr>
              <w:instrText xml:space="preserve"> HYPERLINK "https://www.youtube.com/hashtag/dancealong"</w:instrText>
            </w:r>
            <w:r>
              <w:rPr>
                <w:rStyle w:val="Hyperlink.0"/>
                <w:lang w:val="en-US"/>
              </w:rPr>
              <w:fldChar w:fldCharType="separate" w:fldLock="0"/>
            </w:r>
            <w:r>
              <w:rPr>
                <w:rStyle w:val="Hyperlink.0"/>
                <w:rtl w:val="0"/>
                <w:lang w:val="en-US"/>
              </w:rPr>
              <w:t>https://www.youtube.com/hashtag/dancealong</w:t>
            </w:r>
            <w:r>
              <w:rPr/>
              <w:fldChar w:fldCharType="end" w:fldLock="0"/>
            </w:r>
            <w:r>
              <w:rPr>
                <w:rtl w:val="0"/>
                <w:lang w:val="en-US"/>
              </w:rPr>
              <w:t xml:space="preserve"> (dancing warm ups)</w:t>
            </w:r>
            <w:r>
              <w:rPr/>
            </w:r>
          </w:p>
        </w:tc>
      </w:tr>
      <w:tr>
        <w:tblPrEx>
          <w:shd w:val="clear" w:color="auto" w:fill="d0ddef"/>
        </w:tblPrEx>
        <w:trPr>
          <w:trHeight w:val="870" w:hRule="atLeast"/>
        </w:trPr>
        <w:tc>
          <w:tcPr>
            <w:tcW w:type="dxa" w:w="1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w:spacing w:after="0" w:line="240" w:lineRule="auto"/>
              <w:jc w:val="center"/>
              <w:rPr>
                <w:b w:val="1"/>
                <w:bCs w:val="1"/>
                <w:sz w:val="16"/>
                <w:szCs w:val="16"/>
                <w:lang w:val="en-US"/>
              </w:rPr>
            </w:pPr>
          </w:p>
          <w:p>
            <w:pPr>
              <w:pStyle w:val="Body"/>
              <w:bidi w:val="0"/>
              <w:spacing w:after="0" w:line="240" w:lineRule="auto"/>
              <w:ind w:left="0" w:right="0" w:firstLine="0"/>
              <w:jc w:val="center"/>
              <w:rPr>
                <w:rtl w:val="0"/>
              </w:rPr>
            </w:pPr>
            <w:r>
              <w:rPr>
                <w:b w:val="1"/>
                <w:bCs w:val="1"/>
                <w:rtl w:val="0"/>
                <w:lang w:val="en-US"/>
              </w:rPr>
              <w:t xml:space="preserve">SECTION </w:t>
            </w:r>
            <w:r>
              <w:rPr>
                <w:b w:val="1"/>
                <w:bCs w:val="1"/>
                <w:sz w:val="28"/>
                <w:szCs w:val="28"/>
                <w:rtl w:val="0"/>
                <w:lang w:val="en-US"/>
              </w:rPr>
              <w:t>1</w:t>
            </w: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Body"/>
              <w:spacing w:after="0" w:line="240" w:lineRule="auto"/>
              <w:rPr>
                <w:sz w:val="12"/>
                <w:szCs w:val="12"/>
                <w:lang w:val="en-US"/>
              </w:rPr>
            </w:pPr>
          </w:p>
          <w:p>
            <w:pPr>
              <w:pStyle w:val="Body"/>
              <w:bidi w:val="0"/>
              <w:spacing w:after="0" w:line="240" w:lineRule="auto"/>
              <w:ind w:left="0" w:right="0" w:firstLine="0"/>
              <w:jc w:val="left"/>
              <w:rPr>
                <w:rtl w:val="0"/>
              </w:rPr>
            </w:pPr>
            <w:r>
              <w:rPr>
                <w:rtl w:val="0"/>
                <w:lang w:val="en-US"/>
              </w:rPr>
              <w:t>“</w:t>
            </w:r>
            <w:r>
              <w:rPr>
                <w:rtl w:val="0"/>
                <w:lang w:val="en-US"/>
              </w:rPr>
              <w:t>This is PE</w:t>
            </w:r>
            <w:r>
              <w:rPr>
                <w:rtl w:val="0"/>
                <w:lang w:val="en-US"/>
              </w:rPr>
              <w:t xml:space="preserve">” </w:t>
            </w:r>
            <w:r>
              <w:rPr>
                <w:rtl w:val="0"/>
                <w:lang w:val="en-US"/>
              </w:rPr>
              <w:t xml:space="preserve">at home PE Multi-sports sessions (Yorkshire Sport Foundation) -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"https://www.youtube.com/hashtag/thisispe"</w:instrText>
            </w:r>
            <w:r>
              <w:rPr>
                <w:rStyle w:val="Hyperlink.0"/>
              </w:rPr>
              <w:fldChar w:fldCharType="separate" w:fldLock="0"/>
            </w:r>
            <w:r>
              <w:rPr>
                <w:rStyle w:val="Hyperlink.0"/>
                <w:rtl w:val="0"/>
                <w:lang w:val="en-US"/>
              </w:rPr>
              <w:t>https://www.youtube.com/hashtag/thisispe</w:t>
            </w:r>
            <w:r>
              <w:rPr/>
              <w:fldChar w:fldCharType="end" w:fldLock="0"/>
            </w:r>
            <w:r>
              <w:rPr/>
            </w:r>
          </w:p>
        </w:tc>
      </w:tr>
      <w:tr>
        <w:tblPrEx>
          <w:shd w:val="clear" w:color="auto" w:fill="d0ddef"/>
        </w:tblPrEx>
        <w:trPr>
          <w:trHeight w:val="1070" w:hRule="atLeast"/>
        </w:trPr>
        <w:tc>
          <w:tcPr>
            <w:tcW w:type="dxa" w:w="11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spacing w:after="0" w:line="240" w:lineRule="auto"/>
              <w:rPr>
                <w:lang w:val="en-US"/>
              </w:rPr>
            </w:pPr>
          </w:p>
          <w:p>
            <w:pPr>
              <w:pStyle w:val="Body"/>
              <w:bidi w:val="0"/>
              <w:spacing w:after="0" w:line="240" w:lineRule="auto"/>
              <w:ind w:left="0" w:right="0" w:firstLine="0"/>
              <w:jc w:val="center"/>
              <w:rPr>
                <w:b w:val="1"/>
                <w:bCs w:val="1"/>
                <w:rtl w:val="0"/>
              </w:rPr>
            </w:pPr>
            <w:r>
              <w:rPr>
                <w:b w:val="1"/>
                <w:bCs w:val="1"/>
                <w:rtl w:val="0"/>
                <w:lang w:val="en-US"/>
              </w:rPr>
              <w:t>SECTION</w:t>
            </w:r>
          </w:p>
          <w:p>
            <w:pPr>
              <w:pStyle w:val="Body"/>
              <w:bidi w:val="0"/>
              <w:spacing w:after="0" w:line="240" w:lineRule="auto"/>
              <w:ind w:left="0" w:right="0" w:firstLine="0"/>
              <w:jc w:val="center"/>
              <w:rPr>
                <w:rtl w:val="0"/>
              </w:rPr>
            </w:pPr>
            <w:r>
              <w:rPr>
                <w:rFonts w:ascii="Calibri" w:cs="Calibri" w:hAnsi="Calibri" w:eastAsia="Calibri"/>
                <w:b w:val="1"/>
                <w:bCs w:val="1"/>
                <w:sz w:val="28"/>
                <w:szCs w:val="28"/>
                <w:rtl w:val="0"/>
                <w:lang w:val="en-US"/>
              </w:rPr>
              <w:t>2</w:t>
            </w: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sz w:val="8"/>
                <w:szCs w:val="8"/>
                <w:lang w:val="en-US"/>
              </w:rPr>
            </w:pPr>
          </w:p>
          <w:p>
            <w:pPr>
              <w:pStyle w:val="Body"/>
              <w:bidi w:val="0"/>
              <w:spacing w:after="0" w:line="240" w:lineRule="auto"/>
              <w:ind w:left="0" w:right="0" w:firstLine="0"/>
              <w:jc w:val="left"/>
              <w:rPr>
                <w:rtl w:val="0"/>
              </w:rPr>
            </w:pPr>
            <w:r>
              <w:rPr>
                <w:rtl w:val="0"/>
                <w:lang w:val="en-US"/>
              </w:rPr>
              <w:t xml:space="preserve">Football (West Bromwich Albion Foundation) </w:t>
            </w:r>
            <w:r>
              <w:rPr>
                <w:rtl w:val="0"/>
                <w:lang w:val="en-US"/>
              </w:rPr>
              <w:t xml:space="preserve">–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"https://www.youtube.com/playlist?list=PLQ1wJXNM_IDlzPwBi5rHwsOMWXIyw4b7U"</w:instrText>
            </w:r>
            <w:r>
              <w:rPr>
                <w:rStyle w:val="Hyperlink.0"/>
              </w:rPr>
              <w:fldChar w:fldCharType="separate" w:fldLock="0"/>
            </w:r>
            <w:r>
              <w:rPr>
                <w:rStyle w:val="Hyperlink.0"/>
                <w:rtl w:val="0"/>
                <w:lang w:val="en-US"/>
              </w:rPr>
              <w:t>https://www.youtube.com/playlist?list=PLQ1wJXNM_IDlzPwBi5rHwsOMWXIyw4b7U</w:t>
            </w:r>
            <w:r>
              <w:rPr/>
              <w:fldChar w:fldCharType="end" w:fldLock="0"/>
            </w:r>
            <w:r>
              <w:rPr/>
            </w:r>
          </w:p>
        </w:tc>
      </w:tr>
      <w:tr>
        <w:tblPrEx>
          <w:shd w:val="clear" w:color="auto" w:fill="d0ddef"/>
        </w:tblPrEx>
        <w:trPr>
          <w:trHeight w:val="193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 xml:space="preserve">Cricket (Chance to Shine) -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"https://www.youtube.com/playlist?list=PLdD6u9OsMyMva1KFhkHZiv8f2Q9xiwHT-"</w:instrText>
            </w:r>
            <w:r>
              <w:rPr>
                <w:rStyle w:val="Hyperlink.0"/>
              </w:rPr>
              <w:fldChar w:fldCharType="separate" w:fldLock="0"/>
            </w:r>
            <w:r>
              <w:rPr>
                <w:rStyle w:val="Hyperlink.0"/>
                <w:rtl w:val="0"/>
                <w:lang w:val="en-US"/>
              </w:rPr>
              <w:t>https://www.youtube.com/playlist?list=PLdD6u9OsMyMva1KFhkHZiv8f2Q9xiwHT-</w:t>
            </w:r>
            <w:r>
              <w:rPr/>
              <w:fldChar w:fldCharType="end" w:fldLock="0"/>
            </w:r>
          </w:p>
          <w:p>
            <w:pPr>
              <w:pStyle w:val="Body"/>
              <w:bidi w:val="0"/>
              <w:spacing w:after="0" w:line="240" w:lineRule="auto"/>
              <w:ind w:left="0" w:right="0" w:firstLine="0"/>
              <w:jc w:val="left"/>
              <w:rPr>
                <w:rtl w:val="0"/>
              </w:rPr>
            </w:pPr>
            <w:r>
              <w:rPr>
                <w:rtl w:val="0"/>
                <w:lang w:val="en-US"/>
              </w:rPr>
              <w:t>They also do a weekly live lesson on Wednesdays from 2:00-2:45pm (Subscribe free here):</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"https://www.youtube.com/watch?v=btflr02RzmE&amp;list=PLdD6u9OsMyMsI0Ns5tqlR6osNF6kx6u5g&amp;index=3"</w:instrText>
            </w:r>
            <w:r>
              <w:rPr>
                <w:rStyle w:val="Hyperlink.0"/>
              </w:rPr>
              <w:fldChar w:fldCharType="separate" w:fldLock="0"/>
            </w:r>
            <w:r>
              <w:rPr>
                <w:rStyle w:val="Hyperlink.0"/>
                <w:rtl w:val="0"/>
                <w:lang w:val="en-US"/>
              </w:rPr>
              <w:t>https://www.youtube.com/watch?v=btflr02RzmE&amp;list=PLdD6u9OsMyMsI0Ns5tqlR6osNF6kx6u5g&amp;index=3</w:t>
            </w:r>
            <w:r>
              <w:rPr/>
              <w:fldChar w:fldCharType="end" w:fldLock="0"/>
            </w:r>
            <w:r>
              <w:rPr/>
            </w:r>
          </w:p>
        </w:tc>
      </w:tr>
      <w:tr>
        <w:tblPrEx>
          <w:shd w:val="clear" w:color="auto" w:fill="d0ddef"/>
        </w:tblPrEx>
        <w:trPr>
          <w:trHeight w:val="73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 xml:space="preserve">Netball (England Netball) </w:t>
            </w:r>
            <w:r>
              <w:rPr>
                <w:rtl w:val="0"/>
                <w:lang w:val="en-US"/>
              </w:rPr>
              <w:t xml:space="preserve">–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"https://www.youtube.com/hashtag/takenetballhome"</w:instrText>
            </w:r>
            <w:r>
              <w:rPr>
                <w:rStyle w:val="Hyperlink.0"/>
              </w:rPr>
              <w:fldChar w:fldCharType="separate" w:fldLock="0"/>
            </w:r>
            <w:r>
              <w:rPr>
                <w:rStyle w:val="Hyperlink.0"/>
                <w:rtl w:val="0"/>
                <w:lang w:val="en-US"/>
              </w:rPr>
              <w:t>https://www.youtube.com/hashtag/takenetballhome</w:t>
            </w:r>
            <w:r>
              <w:rPr/>
              <w:fldChar w:fldCharType="end" w:fldLock="0"/>
            </w:r>
            <w:r>
              <w:rPr/>
            </w:r>
          </w:p>
        </w:tc>
      </w:tr>
      <w:tr>
        <w:tblPrEx>
          <w:shd w:val="clear" w:color="auto" w:fill="d0ddef"/>
        </w:tblPrEx>
        <w:trPr>
          <w:trHeight w:val="97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 xml:space="preserve">Fitness HIIT Workouts (Joe Wicks </w:t>
            </w:r>
            <w:r>
              <w:rPr>
                <w:rtl w:val="0"/>
                <w:lang w:val="en-US"/>
              </w:rPr>
              <w:t>“</w:t>
            </w:r>
            <w:r>
              <w:rPr>
                <w:rtl w:val="0"/>
                <w:lang w:val="en-US"/>
              </w:rPr>
              <w:t>Body Coach</w:t>
            </w:r>
            <w:r>
              <w:rPr>
                <w:rtl w:val="0"/>
                <w:lang w:val="en-US"/>
              </w:rPr>
              <w:t>”</w:t>
            </w:r>
            <w:r>
              <w:rPr>
                <w:rtl w:val="0"/>
                <w:lang w:val="en-US"/>
              </w:rPr>
              <w:t xml:space="preserve">) </w:t>
            </w:r>
            <w:r>
              <w:rPr>
                <w:rtl w:val="0"/>
                <w:lang w:val="en-US"/>
              </w:rPr>
              <w:t xml:space="preserve">–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"https://www.youtube.com/playlist?list=PLyCLoPd4VxBuS4UeyHMccVAjpWaNbGomt"</w:instrText>
            </w:r>
            <w:r>
              <w:rPr>
                <w:rStyle w:val="Hyperlink.0"/>
              </w:rPr>
              <w:fldChar w:fldCharType="separate" w:fldLock="0"/>
            </w:r>
            <w:r>
              <w:rPr>
                <w:rStyle w:val="Hyperlink.0"/>
                <w:rtl w:val="0"/>
                <w:lang w:val="en-US"/>
              </w:rPr>
              <w:t>https://www.youtube.com/playlist?list=PLyCLoPd4VxBuS4UeyHMccVAjpWaNbGomt</w:t>
            </w:r>
            <w:r>
              <w:rPr/>
              <w:fldChar w:fldCharType="end" w:fldLock="0"/>
            </w:r>
            <w:r>
              <w:rPr/>
            </w:r>
          </w:p>
        </w:tc>
      </w:tr>
      <w:tr>
        <w:tblPrEx>
          <w:shd w:val="clear" w:color="auto" w:fill="d0ddef"/>
        </w:tblPrEx>
        <w:trPr>
          <w:trHeight w:val="73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 xml:space="preserve">Yoga (Cosmic Kids Yoga) -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"https://www.youtube.com/c/CosmicKidsYoga/featured"</w:instrText>
            </w:r>
            <w:r>
              <w:rPr>
                <w:rStyle w:val="Hyperlink.0"/>
              </w:rPr>
              <w:fldChar w:fldCharType="separate" w:fldLock="0"/>
            </w:r>
            <w:r>
              <w:rPr>
                <w:rStyle w:val="Hyperlink.0"/>
                <w:rtl w:val="0"/>
                <w:lang w:val="en-US"/>
              </w:rPr>
              <w:t>https://www.youtube.com/c/CosmicKidsYoga/featured</w:t>
            </w:r>
            <w:r>
              <w:rPr/>
              <w:fldChar w:fldCharType="end" w:fldLock="0"/>
            </w:r>
            <w:r>
              <w:rPr/>
            </w:r>
          </w:p>
        </w:tc>
      </w:tr>
      <w:tr>
        <w:tblPrEx>
          <w:shd w:val="clear" w:color="auto" w:fill="d0ddef"/>
        </w:tblPrEx>
        <w:trPr>
          <w:trHeight w:val="97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KS2 Dance (BBC Teach: Physical Education)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"https://www.youtube.com/results?search_query=bbc+teach+dance+physical+education"</w:instrText>
            </w:r>
            <w:r>
              <w:rPr>
                <w:rStyle w:val="Hyperlink.0"/>
              </w:rPr>
              <w:fldChar w:fldCharType="separate" w:fldLock="0"/>
            </w:r>
            <w:r>
              <w:rPr>
                <w:rStyle w:val="Hyperlink.0"/>
                <w:rtl w:val="0"/>
                <w:lang w:val="en-US"/>
              </w:rPr>
              <w:t>https://www.youtube.com/results?search_query=bbc+teach+dance+physical+education</w:t>
            </w:r>
            <w:r>
              <w:rPr/>
              <w:fldChar w:fldCharType="end" w:fldLock="0"/>
            </w:r>
            <w:r>
              <w:rPr/>
            </w:r>
          </w:p>
        </w:tc>
      </w:tr>
      <w:tr>
        <w:tblPrEx>
          <w:shd w:val="clear" w:color="auto" w:fill="d0ddef"/>
        </w:tblPrEx>
        <w:trPr>
          <w:trHeight w:val="930" w:hRule="atLeast"/>
        </w:trPr>
        <w:tc>
          <w:tcPr>
            <w:tcW w:type="dxa" w:w="11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Pr>
          <w:p/>
        </w:tc>
        <w:tc>
          <w:tcPr>
            <w:tcW w:type="dxa" w:w="8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2efd9"/>
            <w:tcMar>
              <w:top w:type="dxa" w:w="80"/>
              <w:left w:type="dxa" w:w="80"/>
              <w:bottom w:type="dxa" w:w="80"/>
              <w:right w:type="dxa" w:w="80"/>
            </w:tcMar>
            <w:vAlign w:val="top"/>
          </w:tcPr>
          <w:p>
            <w:pPr>
              <w:pStyle w:val="Body"/>
              <w:spacing w:after="0" w:line="240" w:lineRule="auto"/>
              <w:rPr/>
            </w:pPr>
            <w:r>
              <w:rPr>
                <w:rtl w:val="0"/>
                <w:lang w:val="en-US"/>
              </w:rPr>
              <w:t xml:space="preserve">Gymnastics (British Gymnastics) - </w:t>
            </w:r>
          </w:p>
          <w:p>
            <w:pPr>
              <w:pStyle w:val="Body"/>
              <w:bidi w:val="0"/>
              <w:spacing w:after="0" w:line="240" w:lineRule="auto"/>
              <w:ind w:left="0" w:right="0" w:firstLine="0"/>
              <w:jc w:val="left"/>
              <w:rPr>
                <w:rtl w:val="0"/>
              </w:rPr>
            </w:pPr>
            <w:r>
              <w:rPr>
                <w:rStyle w:val="Hyperlink.0"/>
              </w:rPr>
              <w:fldChar w:fldCharType="begin" w:fldLock="0"/>
            </w:r>
            <w:r>
              <w:rPr>
                <w:rStyle w:val="Hyperlink.0"/>
              </w:rPr>
              <w:instrText xml:space="preserve"> HYPERLINK "https://www.youtube.com/results?search_query=%2523gymnastsathome&amp;sp=QhASDmd5bW5hc3RzYXRob21l"</w:instrText>
            </w:r>
            <w:r>
              <w:rPr>
                <w:rStyle w:val="Hyperlink.0"/>
              </w:rPr>
              <w:fldChar w:fldCharType="separate" w:fldLock="0"/>
            </w:r>
            <w:r>
              <w:rPr>
                <w:rStyle w:val="Hyperlink.0"/>
                <w:rtl w:val="0"/>
                <w:lang w:val="en-US"/>
              </w:rPr>
              <w:t>https://www.youtube.com/results?search_query=%23gymnastsathome&amp;sp=QhASDmd5bW5hc3RzYXRob21l</w:t>
            </w:r>
            <w:r>
              <w:rPr/>
              <w:fldChar w:fldCharType="end" w:fldLock="0"/>
            </w:r>
            <w:r>
              <w:rPr/>
            </w:r>
          </w:p>
        </w:tc>
      </w:tr>
    </w:tbl>
    <w:p>
      <w:pPr>
        <w:pStyle w:val="List Paragraph"/>
        <w:widowControl w:val="0"/>
        <w:numPr>
          <w:ilvl w:val="0"/>
          <w:numId w:val="2"/>
        </w:numPr>
        <w:spacing w:line="240" w:lineRule="auto"/>
      </w:pPr>
    </w:p>
    <w:p>
      <w:pPr>
        <w:pStyle w:val="Body"/>
        <w:rPr>
          <w:sz w:val="4"/>
          <w:szCs w:val="4"/>
        </w:rPr>
      </w:pPr>
    </w:p>
    <w:p>
      <w:pPr>
        <w:pStyle w:val="Body"/>
      </w:pPr>
      <w:r>
        <w:rPr>
          <w:rtl w:val="0"/>
          <w:lang w:val="en-US"/>
        </w:rPr>
        <w:t xml:space="preserve">For those wanting to take part in a virtual after school sports club the Youth Sport Trust offers a twice weekly free live streaming multi-sport club on Tuesdays and Thursdays at 5:00-5:30pm: </w:t>
      </w:r>
    </w:p>
    <w:p>
      <w:pPr>
        <w:pStyle w:val="Body"/>
      </w:pPr>
      <w:r>
        <w:rPr>
          <w:rStyle w:val="Link"/>
        </w:rPr>
        <w:fldChar w:fldCharType="begin" w:fldLock="0"/>
      </w:r>
      <w:r>
        <w:rPr>
          <w:rStyle w:val="Link"/>
        </w:rPr>
        <w:instrText xml:space="preserve"> HYPERLINK "https://www.youtube.com/user/YouthSportTrust/videos?view=2&amp;sort=dd&amp;live_view=502&amp;shelf_id=1"</w:instrText>
      </w:r>
      <w:r>
        <w:rPr>
          <w:rStyle w:val="Link"/>
        </w:rPr>
        <w:fldChar w:fldCharType="separate" w:fldLock="0"/>
      </w:r>
      <w:r>
        <w:rPr>
          <w:rStyle w:val="Link"/>
          <w:rtl w:val="0"/>
          <w:lang w:val="en-US"/>
        </w:rPr>
        <w:t>https://www.youtube.com/user/YouthSportTrust/videos?view=2&amp;sort=dd&amp;live_view=502&amp;shelf_id=1</w:t>
      </w:r>
      <w:r>
        <w:rPr/>
        <w:fldChar w:fldCharType="end" w:fldLock="0"/>
      </w:r>
    </w:p>
    <w:p>
      <w:pPr>
        <w:pStyle w:val="Body"/>
        <w:rPr>
          <w:sz w:val="4"/>
          <w:szCs w:val="4"/>
        </w:rPr>
      </w:pPr>
    </w:p>
    <w:p>
      <w:pPr>
        <w:pStyle w:val="Body"/>
      </w:pPr>
      <w:r>
        <w:rPr>
          <w:rtl w:val="0"/>
          <w:lang w:val="en-US"/>
        </w:rPr>
        <w:t xml:space="preserve">Older videos of the </w:t>
      </w:r>
      <w:r>
        <w:rPr>
          <w:rtl w:val="0"/>
        </w:rPr>
        <w:t>“</w:t>
      </w:r>
      <w:r>
        <w:rPr>
          <w:rtl w:val="0"/>
          <w:lang w:val="en-US"/>
        </w:rPr>
        <w:t>After School</w:t>
      </w:r>
      <w:r>
        <w:rPr>
          <w:rtl w:val="0"/>
        </w:rPr>
        <w:t xml:space="preserve">” </w:t>
      </w:r>
      <w:r>
        <w:rPr>
          <w:rtl w:val="0"/>
          <w:lang w:val="en-US"/>
        </w:rPr>
        <w:t>Sports Club from the Autumn can also be found here:</w:t>
      </w:r>
    </w:p>
    <w:p>
      <w:pPr>
        <w:pStyle w:val="Body"/>
      </w:pPr>
      <w:r>
        <w:rPr>
          <w:rStyle w:val="Link"/>
        </w:rPr>
        <w:fldChar w:fldCharType="begin" w:fldLock="0"/>
      </w:r>
      <w:r>
        <w:rPr>
          <w:rStyle w:val="Link"/>
        </w:rPr>
        <w:instrText xml:space="preserve"> HYPERLINK "https://www.youtube.com/playlist?list=PLnwoPgo24bhnWi_Y7rIS4CZnFQNLyJm9b"</w:instrText>
      </w:r>
      <w:r>
        <w:rPr>
          <w:rStyle w:val="Link"/>
        </w:rPr>
        <w:fldChar w:fldCharType="separate" w:fldLock="0"/>
      </w:r>
      <w:r>
        <w:rPr>
          <w:rStyle w:val="Link"/>
          <w:rtl w:val="0"/>
          <w:lang w:val="en-US"/>
        </w:rPr>
        <w:t>https://www.youtube.com/playlist?list=PLnwoPgo24bhnWi_Y7rIS4CZnFQNLyJm9b</w:t>
      </w:r>
      <w:r>
        <w:rPr/>
        <w:fldChar w:fldCharType="end" w:fldLock="0"/>
      </w:r>
    </w:p>
    <w:p>
      <w:pPr>
        <w:pStyle w:val="Normal (Web)"/>
        <w:rPr>
          <w:rFonts w:ascii="Calibri" w:cs="Calibri" w:hAnsi="Calibri" w:eastAsia="Calibri"/>
          <w:b w:val="1"/>
          <w:bCs w:val="1"/>
          <w:sz w:val="32"/>
          <w:szCs w:val="32"/>
          <w:shd w:val="clear" w:color="auto" w:fill="ffff99"/>
        </w:rPr>
      </w:pPr>
      <w:r>
        <w:rPr>
          <w:rFonts w:ascii="Calibri" w:cs="Calibri" w:hAnsi="Calibri" w:eastAsia="Calibri"/>
          <w:b w:val="1"/>
          <w:bCs w:val="1"/>
          <w:sz w:val="32"/>
          <w:szCs w:val="32"/>
          <w:shd w:val="clear" w:color="auto" w:fill="ffff99"/>
          <w:rtl w:val="0"/>
          <w:lang w:val="en-US"/>
        </w:rPr>
        <w:t>* Safety when doing PE at home:</w:t>
      </w:r>
    </w:p>
    <w:p>
      <w:pPr>
        <w:pStyle w:val="Body"/>
        <w:spacing w:before="100" w:after="100" w:line="240" w:lineRule="auto"/>
        <w:rPr>
          <w:rFonts w:ascii="Times New Roman" w:cs="Times New Roman" w:hAnsi="Times New Roman" w:eastAsia="Times New Roman"/>
          <w:b w:val="1"/>
          <w:bCs w:val="1"/>
          <w:sz w:val="28"/>
          <w:szCs w:val="28"/>
          <w:u w:val="single"/>
          <w:shd w:val="clear" w:color="auto" w:fill="ffff99"/>
        </w:rPr>
      </w:pPr>
      <w:r>
        <w:rPr>
          <w:rFonts w:ascii="Times New Roman" w:hAnsi="Times New Roman"/>
          <w:b w:val="1"/>
          <w:bCs w:val="1"/>
          <w:sz w:val="28"/>
          <w:szCs w:val="28"/>
          <w:u w:val="single"/>
          <w:shd w:val="clear" w:color="auto" w:fill="ffff99"/>
          <w:rtl w:val="0"/>
          <w:lang w:val="de-DE"/>
        </w:rPr>
        <w:t>CHILDREN</w:t>
      </w:r>
    </w:p>
    <w:p>
      <w:pPr>
        <w:pStyle w:val="Body"/>
        <w:spacing w:before="100" w:after="100" w:line="240" w:lineRule="auto"/>
        <w:rPr>
          <w:rFonts w:ascii="Times New Roman" w:cs="Times New Roman" w:hAnsi="Times New Roman" w:eastAsia="Times New Roman"/>
          <w:sz w:val="28"/>
          <w:szCs w:val="28"/>
        </w:rPr>
      </w:pPr>
      <w:r>
        <w:rPr>
          <w:rFonts w:ascii="Times New Roman" w:hAnsi="Times New Roman"/>
          <w:b w:val="1"/>
          <w:bCs w:val="1"/>
          <w:sz w:val="28"/>
          <w:szCs w:val="28"/>
          <w:shd w:val="clear" w:color="auto" w:fill="ffff99"/>
          <w:rtl w:val="0"/>
          <w:lang w:val="en-US"/>
        </w:rPr>
        <w:t>Remember:</w:t>
      </w:r>
      <w:r>
        <w:rPr>
          <w:rFonts w:ascii="Times New Roman" w:hAnsi="Times New Roman" w:hint="default"/>
          <w:b w:val="1"/>
          <w:bCs w:val="1"/>
          <w:sz w:val="28"/>
          <w:szCs w:val="28"/>
          <w:shd w:val="clear" w:color="auto" w:fill="ffff99"/>
          <w:rtl w:val="0"/>
          <w:lang w:val="en-US"/>
        </w:rPr>
        <w:t> </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You must</w:t>
      </w:r>
      <w:r>
        <w:rPr>
          <w:rFonts w:ascii="Times New Roman" w:hAnsi="Times New Roman" w:hint="default"/>
          <w:sz w:val="28"/>
          <w:szCs w:val="28"/>
          <w:shd w:val="clear" w:color="auto" w:fill="ffff99"/>
          <w:rtl w:val="0"/>
          <w:lang w:val="en-US"/>
        </w:rPr>
        <w:t> </w:t>
      </w:r>
      <w:r>
        <w:rPr>
          <w:rFonts w:ascii="Times New Roman" w:hAnsi="Times New Roman"/>
          <w:sz w:val="28"/>
          <w:szCs w:val="28"/>
          <w:shd w:val="clear" w:color="auto" w:fill="ffff99"/>
          <w:rtl w:val="0"/>
          <w:lang w:val="en-US"/>
        </w:rPr>
        <w:t>have a grown up with you when you do your home PE</w:t>
      </w:r>
      <w:r>
        <w:rPr>
          <w:rFonts w:ascii="Times New Roman" w:hAnsi="Times New Roman" w:hint="default"/>
          <w:sz w:val="28"/>
          <w:szCs w:val="28"/>
          <w:shd w:val="clear" w:color="auto" w:fill="ffff99"/>
          <w:rtl w:val="0"/>
          <w:lang w:val="en-US"/>
        </w:rPr>
        <w:t> </w:t>
      </w:r>
      <w:r>
        <w:rPr>
          <w:rFonts w:ascii="Times New Roman" w:hAnsi="Times New Roman"/>
          <w:sz w:val="28"/>
          <w:szCs w:val="28"/>
          <w:shd w:val="clear" w:color="auto" w:fill="ffff99"/>
          <w:rtl w:val="0"/>
          <w:lang w:val="en-US"/>
        </w:rPr>
        <w:t>(maybe they could join in!)</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The activities</w:t>
      </w:r>
      <w:r>
        <w:rPr>
          <w:rFonts w:ascii="Times New Roman" w:hAnsi="Times New Roman" w:hint="default"/>
          <w:sz w:val="28"/>
          <w:szCs w:val="28"/>
          <w:shd w:val="clear" w:color="auto" w:fill="ffff99"/>
          <w:rtl w:val="0"/>
          <w:lang w:val="en-US"/>
        </w:rPr>
        <w:t> </w:t>
      </w:r>
      <w:r>
        <w:rPr>
          <w:rFonts w:ascii="Times New Roman" w:hAnsi="Times New Roman"/>
          <w:sz w:val="28"/>
          <w:szCs w:val="28"/>
          <w:shd w:val="clear" w:color="auto" w:fill="ffff99"/>
          <w:rtl w:val="0"/>
          <w:lang w:val="en-US"/>
        </w:rPr>
        <w:t>should take place in a space big enough for you to move</w:t>
      </w:r>
      <w:r>
        <w:rPr>
          <w:rFonts w:ascii="Times New Roman" w:hAnsi="Times New Roman" w:hint="default"/>
          <w:sz w:val="28"/>
          <w:szCs w:val="28"/>
          <w:shd w:val="clear" w:color="auto" w:fill="ffff99"/>
          <w:rtl w:val="0"/>
          <w:lang w:val="en-US"/>
        </w:rPr>
        <w:t> </w:t>
      </w:r>
      <w:r>
        <w:rPr>
          <w:rFonts w:ascii="Times New Roman" w:hAnsi="Times New Roman"/>
          <w:sz w:val="28"/>
          <w:szCs w:val="28"/>
          <w:shd w:val="clear" w:color="auto" w:fill="ffff99"/>
          <w:rtl w:val="0"/>
          <w:lang w:val="en-US"/>
        </w:rPr>
        <w:t>around safely (preferably outside where possible, and including above your head!).</w:t>
      </w:r>
      <w:r>
        <w:rPr>
          <w:rFonts w:ascii="Times New Roman" w:hAnsi="Times New Roman" w:hint="default"/>
          <w:sz w:val="28"/>
          <w:szCs w:val="28"/>
          <w:shd w:val="clear" w:color="auto" w:fill="ffff99"/>
          <w:rtl w:val="0"/>
          <w:lang w:val="en-US"/>
        </w:rPr>
        <w:t> </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Ensure your space is safe for you to exercise in</w:t>
      </w:r>
      <w:r>
        <w:rPr>
          <w:rFonts w:ascii="Times New Roman" w:hAnsi="Times New Roman" w:hint="default"/>
          <w:sz w:val="28"/>
          <w:szCs w:val="28"/>
          <w:shd w:val="clear" w:color="auto" w:fill="ffff99"/>
          <w:rtl w:val="0"/>
          <w:lang w:val="en-US"/>
        </w:rPr>
        <w:t> </w:t>
      </w:r>
      <w:r>
        <w:rPr>
          <w:rFonts w:ascii="Times New Roman" w:hAnsi="Times New Roman"/>
          <w:sz w:val="28"/>
          <w:szCs w:val="28"/>
          <w:shd w:val="clear" w:color="auto" w:fill="ffff99"/>
          <w:rtl w:val="0"/>
          <w:lang w:val="en-US"/>
        </w:rPr>
        <w:t>- make sure there is nothing you could fall over or into nearby and hurt yourself.</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Use non slip trainers on your feet</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Make sure the floor is not slippery and doesn't have anything sharp lying on it</w:t>
      </w:r>
    </w:p>
    <w:p>
      <w:pPr>
        <w:pStyle w:val="Body"/>
        <w:numPr>
          <w:ilvl w:val="0"/>
          <w:numId w:val="5"/>
        </w:numPr>
        <w:bidi w:val="0"/>
        <w:spacing w:before="100" w:after="100" w:line="240" w:lineRule="auto"/>
        <w:ind w:right="0"/>
        <w:jc w:val="left"/>
        <w:rPr>
          <w:rFonts w:ascii="Times New Roman" w:hAnsi="Times New Roman"/>
          <w:sz w:val="28"/>
          <w:szCs w:val="28"/>
          <w:rtl w:val="0"/>
          <w:lang w:val="en-US"/>
        </w:rPr>
      </w:pPr>
      <w:r>
        <w:rPr>
          <w:rFonts w:ascii="Times New Roman" w:hAnsi="Times New Roman"/>
          <w:sz w:val="28"/>
          <w:szCs w:val="28"/>
          <w:shd w:val="clear" w:color="auto" w:fill="ffff99"/>
          <w:rtl w:val="0"/>
          <w:lang w:val="en-US"/>
        </w:rPr>
        <w:t>Wear comfortable clothing, and put hair up (if needed) and remove any jewellery/ watches etc.</w:t>
      </w:r>
    </w:p>
    <w:p>
      <w:pPr>
        <w:pStyle w:val="Normal (Web)"/>
        <w:rPr>
          <w:b w:val="1"/>
          <w:bCs w:val="1"/>
          <w:sz w:val="4"/>
          <w:szCs w:val="4"/>
          <w:u w:val="single"/>
          <w:shd w:val="clear" w:color="auto" w:fill="ffff99"/>
        </w:rPr>
      </w:pPr>
    </w:p>
    <w:p>
      <w:pPr>
        <w:pStyle w:val="Normal (Web)"/>
        <w:rPr>
          <w:b w:val="1"/>
          <w:bCs w:val="1"/>
          <w:sz w:val="28"/>
          <w:szCs w:val="28"/>
          <w:u w:val="single"/>
          <w:shd w:val="clear" w:color="auto" w:fill="ffff99"/>
        </w:rPr>
      </w:pPr>
      <w:r>
        <w:rPr>
          <w:b w:val="1"/>
          <w:bCs w:val="1"/>
          <w:sz w:val="28"/>
          <w:szCs w:val="28"/>
          <w:u w:val="single"/>
          <w:shd w:val="clear" w:color="auto" w:fill="ffff99"/>
          <w:rtl w:val="0"/>
          <w:lang w:val="en-US"/>
        </w:rPr>
        <w:t>PARENTS &amp; CARERS</w:t>
      </w:r>
    </w:p>
    <w:p>
      <w:pPr>
        <w:pStyle w:val="Normal (Web)"/>
      </w:pPr>
      <w:r>
        <w:rPr>
          <w:sz w:val="28"/>
          <w:szCs w:val="28"/>
          <w:shd w:val="clear" w:color="auto" w:fill="ffff99"/>
          <w:rtl w:val="0"/>
          <w:lang w:val="en-US"/>
        </w:rPr>
        <w:t>Parents and carers are responsible for ensuring that children follow the correct safety advice provided at the start of any</w:t>
      </w:r>
      <w:r>
        <w:rPr>
          <w:sz w:val="28"/>
          <w:szCs w:val="28"/>
          <w:shd w:val="clear" w:color="auto" w:fill="ffff99"/>
          <w:rtl w:val="0"/>
          <w:lang w:val="en-US"/>
        </w:rPr>
        <w:t> </w:t>
      </w:r>
      <w:r>
        <w:rPr>
          <w:sz w:val="28"/>
          <w:szCs w:val="28"/>
          <w:shd w:val="clear" w:color="auto" w:fill="ffff99"/>
          <w:rtl w:val="0"/>
          <w:lang w:val="en-US"/>
        </w:rPr>
        <w:t>activity</w:t>
      </w:r>
      <w:r>
        <w:rPr>
          <w:sz w:val="28"/>
          <w:szCs w:val="28"/>
          <w:shd w:val="clear" w:color="auto" w:fill="ffff99"/>
          <w:rtl w:val="0"/>
          <w:lang w:val="en-US"/>
        </w:rPr>
        <w:t> </w:t>
      </w:r>
      <w:r>
        <w:rPr>
          <w:sz w:val="28"/>
          <w:szCs w:val="28"/>
          <w:shd w:val="clear" w:color="auto" w:fill="ffff99"/>
          <w:rtl w:val="0"/>
          <w:lang w:val="en-US"/>
        </w:rPr>
        <w:t>and the instructions the leader or information gives for</w:t>
      </w:r>
      <w:r>
        <w:rPr>
          <w:sz w:val="28"/>
          <w:szCs w:val="28"/>
          <w:shd w:val="clear" w:color="auto" w:fill="ffff99"/>
          <w:rtl w:val="0"/>
          <w:lang w:val="en-US"/>
        </w:rPr>
        <w:t> </w:t>
      </w:r>
      <w:r>
        <w:rPr>
          <w:sz w:val="28"/>
          <w:szCs w:val="28"/>
          <w:shd w:val="clear" w:color="auto" w:fill="ffff99"/>
          <w:rtl w:val="0"/>
          <w:lang w:val="en-US"/>
        </w:rPr>
        <w:t xml:space="preserve">the activity. </w:t>
      </w:r>
      <w:r>
        <w:rPr>
          <w:sz w:val="28"/>
          <w:szCs w:val="28"/>
          <w:shd w:val="clear" w:color="auto" w:fill="ffff99"/>
          <w:rtl w:val="0"/>
          <w:lang w:val="en-US"/>
        </w:rPr>
        <w:t>Parents/carers are responsible for ensuring that c</w:t>
      </w:r>
      <w:r>
        <w:rPr>
          <w:sz w:val="28"/>
          <w:szCs w:val="28"/>
          <w:shd w:val="clear" w:color="auto" w:fill="ffff99"/>
          <w:rtl w:val="0"/>
          <w:lang w:val="en-US"/>
        </w:rPr>
        <w:t>hildren are wearing appropriate clothing to take part in each activity and have sufficient space to do the task safely. Parents and carers are responsible for supervising activities where required and for seeking medical advice in advance if your child has a medical condition that may prevent them taking part in physical activity.</w:t>
      </w:r>
      <w:r>
        <w:rPr>
          <w:sz w:val="28"/>
          <w:szCs w:val="28"/>
        </w:rPr>
      </w:r>
    </w:p>
    <w:sectPr>
      <w:headerReference w:type="default" r:id="rId4"/>
      <w:footerReference w:type="default" r:id="rId5"/>
      <w:pgSz w:w="11900" w:h="16840" w:orient="portrait"/>
      <w:pgMar w:top="709" w:right="1440" w:bottom="993" w:left="1440" w:header="56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left" w:pos="567"/>
        </w:tabs>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567"/>
        </w:tabs>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567"/>
        </w:tabs>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567"/>
        </w:tabs>
        <w:ind w:left="25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567"/>
        </w:tabs>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567"/>
        </w:tabs>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567"/>
        </w:tabs>
        <w:ind w:left="47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567"/>
        </w:tabs>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567"/>
        </w:tabs>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